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62" w:rsidRDefault="005E5662" w:rsidP="005E566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F881865">
            <wp:extent cx="285940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6FD" w:rsidRPr="001856FD" w:rsidRDefault="005E5662" w:rsidP="001856FD">
      <w:pPr>
        <w:jc w:val="center"/>
        <w:rPr>
          <w:rFonts w:ascii="Times New Roman" w:hAnsi="Times New Roman" w:cs="Times New Roman"/>
          <w:b/>
        </w:rPr>
      </w:pPr>
      <w:r w:rsidRPr="00940A8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40A8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94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6FD">
        <w:rPr>
          <w:rFonts w:ascii="Times New Roman" w:hAnsi="Times New Roman" w:cs="Times New Roman"/>
          <w:b/>
          <w:sz w:val="28"/>
          <w:szCs w:val="28"/>
        </w:rPr>
        <w:t>на сентябрь</w:t>
      </w:r>
    </w:p>
    <w:p w:rsidR="007734D6" w:rsidRDefault="007734D6" w:rsidP="007734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2090F" w:rsidRPr="0042090F" w:rsidRDefault="0042090F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11.09.25</w:t>
      </w:r>
    </w:p>
    <w:p w:rsidR="0042090F" w:rsidRPr="0042090F" w:rsidRDefault="0042090F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14:00-15:00</w:t>
      </w:r>
    </w:p>
    <w:p w:rsidR="0042090F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42090F">
        <w:rPr>
          <w:rFonts w:ascii="Times New Roman" w:hAnsi="Times New Roman" w:cs="Times New Roman"/>
          <w:b/>
        </w:rPr>
        <w:t>Как эффективно использовать рабочие тетради по истории в образовательном процес</w:t>
      </w:r>
      <w:r w:rsidR="0042090F" w:rsidRPr="0042090F">
        <w:rPr>
          <w:rFonts w:ascii="Times New Roman" w:hAnsi="Times New Roman" w:cs="Times New Roman"/>
          <w:b/>
        </w:rPr>
        <w:t>се</w:t>
      </w:r>
      <w:r w:rsidR="0042090F">
        <w:rPr>
          <w:rFonts w:ascii="Times New Roman" w:hAnsi="Times New Roman" w:cs="Times New Roman"/>
        </w:rPr>
        <w:t xml:space="preserve"> Основное образование. История</w:t>
      </w:r>
    </w:p>
    <w:p w:rsidR="0042090F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42090F">
        <w:rPr>
          <w:rFonts w:ascii="Times New Roman" w:hAnsi="Times New Roman" w:cs="Times New Roman"/>
          <w:b/>
        </w:rPr>
        <w:t>Е. В. Саплина</w:t>
      </w:r>
      <w:r w:rsidRPr="001856FD">
        <w:rPr>
          <w:rFonts w:ascii="Times New Roman" w:hAnsi="Times New Roman" w:cs="Times New Roman"/>
        </w:rPr>
        <w:t xml:space="preserve">, канд. </w:t>
      </w:r>
      <w:proofErr w:type="spellStart"/>
      <w:r w:rsidRPr="001856FD">
        <w:rPr>
          <w:rFonts w:ascii="Times New Roman" w:hAnsi="Times New Roman" w:cs="Times New Roman"/>
        </w:rPr>
        <w:t>пед</w:t>
      </w:r>
      <w:proofErr w:type="spellEnd"/>
      <w:r w:rsidRPr="001856FD">
        <w:rPr>
          <w:rFonts w:ascii="Times New Roman" w:hAnsi="Times New Roman" w:cs="Times New Roman"/>
        </w:rPr>
        <w:t>. наук, доцент, зав. кафедрой методики преподавания истории Института истории и политики МПГУ, Почётный работник общего образования РФ, авт</w:t>
      </w:r>
      <w:r w:rsidR="0042090F">
        <w:rPr>
          <w:rFonts w:ascii="Times New Roman" w:hAnsi="Times New Roman" w:cs="Times New Roman"/>
        </w:rPr>
        <w:t>ор учебников и учебных пособий</w:t>
      </w:r>
    </w:p>
    <w:p w:rsidR="0042090F" w:rsidRDefault="000835B8" w:rsidP="001856FD">
      <w:pPr>
        <w:spacing w:after="0"/>
        <w:jc w:val="both"/>
        <w:rPr>
          <w:rFonts w:ascii="Times New Roman" w:hAnsi="Times New Roman" w:cs="Times New Roman"/>
        </w:rPr>
      </w:pPr>
      <w:hyperlink r:id="rId5" w:history="1">
        <w:r w:rsidR="0042090F" w:rsidRPr="004B37B8">
          <w:rPr>
            <w:rStyle w:val="a3"/>
            <w:rFonts w:ascii="Times New Roman" w:hAnsi="Times New Roman" w:cs="Times New Roman"/>
          </w:rPr>
          <w:t>https://uchitel.club/events/kak-effektivno-ispolzovat-rabocie-tetradi-po-istorii-v-obrazovatelnom-processe/</w:t>
        </w:r>
      </w:hyperlink>
      <w:r w:rsidR="0042090F">
        <w:rPr>
          <w:rFonts w:ascii="Times New Roman" w:hAnsi="Times New Roman" w:cs="Times New Roman"/>
        </w:rPr>
        <w:t xml:space="preserve"> </w:t>
      </w:r>
      <w:r w:rsidR="001856FD" w:rsidRPr="001856FD">
        <w:rPr>
          <w:rFonts w:ascii="Times New Roman" w:hAnsi="Times New Roman" w:cs="Times New Roman"/>
        </w:rPr>
        <w:t xml:space="preserve"> </w:t>
      </w: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1856FD">
        <w:rPr>
          <w:rFonts w:ascii="Times New Roman" w:hAnsi="Times New Roman" w:cs="Times New Roman"/>
        </w:rPr>
        <w:t xml:space="preserve">  </w:t>
      </w:r>
    </w:p>
    <w:p w:rsidR="0042090F" w:rsidRPr="0042090F" w:rsidRDefault="0042090F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11.09.25</w:t>
      </w:r>
    </w:p>
    <w:p w:rsidR="0042090F" w:rsidRPr="0042090F" w:rsidRDefault="0042090F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15:30-16:30</w:t>
      </w:r>
    </w:p>
    <w:p w:rsidR="0042090F" w:rsidRPr="0042090F" w:rsidRDefault="001856F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Цифровые помощники в изучении математики</w:t>
      </w:r>
      <w:r w:rsidR="0042090F" w:rsidRPr="0042090F">
        <w:rPr>
          <w:rFonts w:ascii="Times New Roman" w:hAnsi="Times New Roman" w:cs="Times New Roman"/>
          <w:b/>
        </w:rPr>
        <w:t>: учителю, родителям, ученику</w:t>
      </w:r>
    </w:p>
    <w:p w:rsidR="0042090F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42090F">
        <w:rPr>
          <w:rFonts w:ascii="Times New Roman" w:hAnsi="Times New Roman" w:cs="Times New Roman"/>
          <w:b/>
        </w:rPr>
        <w:t>Е. Д. Зубкова</w:t>
      </w:r>
      <w:r w:rsidRPr="001856FD">
        <w:rPr>
          <w:rFonts w:ascii="Times New Roman" w:hAnsi="Times New Roman" w:cs="Times New Roman"/>
        </w:rPr>
        <w:t>, вед</w:t>
      </w:r>
      <w:r w:rsidR="0042090F">
        <w:rPr>
          <w:rFonts w:ascii="Times New Roman" w:hAnsi="Times New Roman" w:cs="Times New Roman"/>
        </w:rPr>
        <w:t>ущий методист ГК «Просвещение»</w:t>
      </w:r>
    </w:p>
    <w:p w:rsidR="001856FD" w:rsidRPr="001856FD" w:rsidRDefault="000835B8" w:rsidP="001856FD">
      <w:pPr>
        <w:spacing w:after="0"/>
        <w:jc w:val="both"/>
        <w:rPr>
          <w:rFonts w:ascii="Times New Roman" w:hAnsi="Times New Roman" w:cs="Times New Roman"/>
        </w:rPr>
      </w:pPr>
      <w:hyperlink r:id="rId6" w:history="1">
        <w:r w:rsidR="0042090F" w:rsidRPr="004B37B8">
          <w:rPr>
            <w:rStyle w:val="a3"/>
            <w:rFonts w:ascii="Times New Roman" w:hAnsi="Times New Roman" w:cs="Times New Roman"/>
          </w:rPr>
          <w:t>https://uchitel.club/events/cifrovye-pomoshhniki-v-izucenii-matematiki-uciteliu-roditeliam-uceniku</w:t>
        </w:r>
      </w:hyperlink>
      <w:r w:rsidR="0042090F">
        <w:rPr>
          <w:rFonts w:ascii="Times New Roman" w:hAnsi="Times New Roman" w:cs="Times New Roman"/>
        </w:rPr>
        <w:t xml:space="preserve"> </w:t>
      </w:r>
      <w:r w:rsidR="001856FD" w:rsidRPr="001856FD">
        <w:rPr>
          <w:rFonts w:ascii="Times New Roman" w:hAnsi="Times New Roman" w:cs="Times New Roman"/>
        </w:rPr>
        <w:t xml:space="preserve">   </w:t>
      </w: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</w:p>
    <w:p w:rsidR="0042090F" w:rsidRPr="0042090F" w:rsidRDefault="0042090F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15.09.25</w:t>
      </w:r>
    </w:p>
    <w:p w:rsidR="0042090F" w:rsidRPr="0042090F" w:rsidRDefault="0042090F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12:00-13:00</w:t>
      </w:r>
    </w:p>
    <w:p w:rsidR="0042090F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42090F">
        <w:rPr>
          <w:rFonts w:ascii="Times New Roman" w:hAnsi="Times New Roman" w:cs="Times New Roman"/>
          <w:b/>
        </w:rPr>
        <w:t>Функциональная грамотность в начальной школе: развитие и диагностика</w:t>
      </w:r>
      <w:r w:rsidRPr="001856FD">
        <w:rPr>
          <w:rFonts w:ascii="Times New Roman" w:hAnsi="Times New Roman" w:cs="Times New Roman"/>
        </w:rPr>
        <w:t xml:space="preserve"> </w:t>
      </w:r>
    </w:p>
    <w:p w:rsidR="0042090F" w:rsidRDefault="0042090F" w:rsidP="001856F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42090F">
        <w:rPr>
          <w:rFonts w:ascii="Times New Roman" w:hAnsi="Times New Roman" w:cs="Times New Roman"/>
          <w:b/>
        </w:rPr>
        <w:t>Карацуба</w:t>
      </w:r>
      <w:proofErr w:type="spellEnd"/>
      <w:r w:rsidRPr="0042090F">
        <w:rPr>
          <w:rFonts w:ascii="Times New Roman" w:hAnsi="Times New Roman" w:cs="Times New Roman"/>
          <w:b/>
        </w:rPr>
        <w:t xml:space="preserve"> О.В.,</w:t>
      </w:r>
      <w:r>
        <w:rPr>
          <w:rFonts w:ascii="Times New Roman" w:hAnsi="Times New Roman" w:cs="Times New Roman"/>
        </w:rPr>
        <w:t xml:space="preserve"> </w:t>
      </w:r>
      <w:r w:rsidRPr="0042090F">
        <w:rPr>
          <w:rFonts w:ascii="Times New Roman" w:hAnsi="Times New Roman" w:cs="Times New Roman"/>
        </w:rPr>
        <w:t>педагогический дизайнер Центра начального образования «Школа России» ГК «Просвещение»</w:t>
      </w:r>
    </w:p>
    <w:p w:rsidR="001856FD" w:rsidRPr="001856FD" w:rsidRDefault="000835B8" w:rsidP="001856FD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="0042090F" w:rsidRPr="004B37B8">
          <w:rPr>
            <w:rStyle w:val="a3"/>
            <w:rFonts w:ascii="Times New Roman" w:hAnsi="Times New Roman" w:cs="Times New Roman"/>
          </w:rPr>
          <w:t>https://uchitel.club/events/funkcionalnaia-gramotnost-v-nacalnoi-skole-razvitie-i-diagnostika</w:t>
        </w:r>
      </w:hyperlink>
      <w:r w:rsidR="0042090F">
        <w:rPr>
          <w:rFonts w:ascii="Times New Roman" w:hAnsi="Times New Roman" w:cs="Times New Roman"/>
        </w:rPr>
        <w:t xml:space="preserve"> </w:t>
      </w:r>
      <w:r w:rsidR="001856FD" w:rsidRPr="001856FD">
        <w:rPr>
          <w:rFonts w:ascii="Times New Roman" w:hAnsi="Times New Roman" w:cs="Times New Roman"/>
        </w:rPr>
        <w:t xml:space="preserve">   </w:t>
      </w: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</w:p>
    <w:p w:rsidR="0042090F" w:rsidRPr="0042090F" w:rsidRDefault="0042090F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15.09.25</w:t>
      </w:r>
    </w:p>
    <w:p w:rsidR="0042090F" w:rsidRPr="0042090F" w:rsidRDefault="0042090F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15:30-16:30</w:t>
      </w:r>
    </w:p>
    <w:p w:rsidR="0042090F" w:rsidRPr="0042090F" w:rsidRDefault="001856F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Растениеводство и животноводство как раздел предмета «Труд (технология)», реализующий кадровый запрос ре</w:t>
      </w:r>
      <w:r w:rsidR="0042090F" w:rsidRPr="0042090F">
        <w:rPr>
          <w:rFonts w:ascii="Times New Roman" w:hAnsi="Times New Roman" w:cs="Times New Roman"/>
          <w:b/>
        </w:rPr>
        <w:t>гиона основное общее технология</w:t>
      </w: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42090F">
        <w:rPr>
          <w:rFonts w:ascii="Times New Roman" w:hAnsi="Times New Roman" w:cs="Times New Roman"/>
          <w:b/>
        </w:rPr>
        <w:t>О. Н. </w:t>
      </w:r>
      <w:proofErr w:type="spellStart"/>
      <w:r w:rsidRPr="0042090F">
        <w:rPr>
          <w:rFonts w:ascii="Times New Roman" w:hAnsi="Times New Roman" w:cs="Times New Roman"/>
          <w:b/>
        </w:rPr>
        <w:t>Логвинова</w:t>
      </w:r>
      <w:proofErr w:type="spellEnd"/>
      <w:r w:rsidRPr="001856FD">
        <w:rPr>
          <w:rFonts w:ascii="Times New Roman" w:hAnsi="Times New Roman" w:cs="Times New Roman"/>
        </w:rPr>
        <w:t>, ведущий эксперт лаборатории естественно-научного образования Института стратегии развития образования (ИСРО)</w:t>
      </w:r>
    </w:p>
    <w:p w:rsidR="0042090F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42090F">
        <w:rPr>
          <w:rFonts w:ascii="Times New Roman" w:hAnsi="Times New Roman" w:cs="Times New Roman"/>
          <w:b/>
        </w:rPr>
        <w:t>О. Ю. </w:t>
      </w:r>
      <w:proofErr w:type="spellStart"/>
      <w:r w:rsidRPr="0042090F">
        <w:rPr>
          <w:rFonts w:ascii="Times New Roman" w:hAnsi="Times New Roman" w:cs="Times New Roman"/>
          <w:b/>
        </w:rPr>
        <w:t>Заборская</w:t>
      </w:r>
      <w:proofErr w:type="spellEnd"/>
      <w:r w:rsidRPr="0042090F">
        <w:rPr>
          <w:rFonts w:ascii="Times New Roman" w:hAnsi="Times New Roman" w:cs="Times New Roman"/>
          <w:b/>
        </w:rPr>
        <w:t>,</w:t>
      </w:r>
      <w:r w:rsidRPr="001856FD">
        <w:rPr>
          <w:rFonts w:ascii="Times New Roman" w:hAnsi="Times New Roman" w:cs="Times New Roman"/>
        </w:rPr>
        <w:t xml:space="preserve"> руководитель индустрии биотехнологии, Московский </w:t>
      </w:r>
      <w:proofErr w:type="spellStart"/>
      <w:r w:rsidRPr="001856FD">
        <w:rPr>
          <w:rFonts w:ascii="Times New Roman" w:hAnsi="Times New Roman" w:cs="Times New Roman"/>
        </w:rPr>
        <w:t>политех</w:t>
      </w:r>
      <w:proofErr w:type="spellEnd"/>
      <w:r w:rsidRPr="001856FD">
        <w:rPr>
          <w:rFonts w:ascii="Times New Roman" w:hAnsi="Times New Roman" w:cs="Times New Roman"/>
        </w:rPr>
        <w:t>, зам. начальника Центра образовательных технологий, разработчик Национальной технологической о</w:t>
      </w:r>
      <w:r w:rsidR="0042090F">
        <w:rPr>
          <w:rFonts w:ascii="Times New Roman" w:hAnsi="Times New Roman" w:cs="Times New Roman"/>
        </w:rPr>
        <w:t>лимпиады по агробиотехнологиям.</w:t>
      </w:r>
    </w:p>
    <w:p w:rsidR="001856FD" w:rsidRPr="001856FD" w:rsidRDefault="000835B8" w:rsidP="001856FD">
      <w:pPr>
        <w:spacing w:after="0"/>
        <w:jc w:val="both"/>
        <w:rPr>
          <w:rFonts w:ascii="Times New Roman" w:hAnsi="Times New Roman" w:cs="Times New Roman"/>
        </w:rPr>
      </w:pPr>
      <w:hyperlink r:id="rId8" w:history="1">
        <w:r w:rsidR="0042090F" w:rsidRPr="004B37B8">
          <w:rPr>
            <w:rStyle w:val="a3"/>
            <w:rFonts w:ascii="Times New Roman" w:hAnsi="Times New Roman" w:cs="Times New Roman"/>
          </w:rPr>
          <w:t>https://uchitel.club/events/rastenievodstvo-i-zivotnovodstvo-kak-razdel-predmeta-trud-texnologiia-realizuiushhii-kadrovyi-zapros-regiona</w:t>
        </w:r>
      </w:hyperlink>
      <w:r w:rsidR="0042090F">
        <w:rPr>
          <w:rFonts w:ascii="Times New Roman" w:hAnsi="Times New Roman" w:cs="Times New Roman"/>
        </w:rPr>
        <w:t xml:space="preserve"> </w:t>
      </w:r>
      <w:r w:rsidR="001856FD" w:rsidRPr="001856FD">
        <w:rPr>
          <w:rFonts w:ascii="Times New Roman" w:hAnsi="Times New Roman" w:cs="Times New Roman"/>
        </w:rPr>
        <w:t xml:space="preserve">   </w:t>
      </w: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</w:p>
    <w:p w:rsidR="0042090F" w:rsidRPr="0042090F" w:rsidRDefault="0042090F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17.09.25</w:t>
      </w:r>
    </w:p>
    <w:p w:rsidR="0042090F" w:rsidRPr="0042090F" w:rsidRDefault="0042090F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14:00-15:00</w:t>
      </w:r>
    </w:p>
    <w:p w:rsidR="0042090F" w:rsidRPr="0042090F" w:rsidRDefault="001856F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42090F">
        <w:rPr>
          <w:rFonts w:ascii="Times New Roman" w:hAnsi="Times New Roman" w:cs="Times New Roman"/>
          <w:b/>
        </w:rPr>
        <w:t>Роль практико-ориентированных задач в учебном курсе «Алгебра» в развитии ин</w:t>
      </w:r>
      <w:r w:rsidR="0042090F" w:rsidRPr="0042090F">
        <w:rPr>
          <w:rFonts w:ascii="Times New Roman" w:hAnsi="Times New Roman" w:cs="Times New Roman"/>
          <w:b/>
        </w:rPr>
        <w:t>женерного мышления школьников</w:t>
      </w:r>
    </w:p>
    <w:p w:rsidR="0042090F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42090F">
        <w:rPr>
          <w:rFonts w:ascii="Times New Roman" w:hAnsi="Times New Roman" w:cs="Times New Roman"/>
          <w:b/>
        </w:rPr>
        <w:t>Е. Д. Зубкова</w:t>
      </w:r>
      <w:r w:rsidRPr="001856FD">
        <w:rPr>
          <w:rFonts w:ascii="Times New Roman" w:hAnsi="Times New Roman" w:cs="Times New Roman"/>
        </w:rPr>
        <w:t>, вед</w:t>
      </w:r>
      <w:r w:rsidR="0042090F">
        <w:rPr>
          <w:rFonts w:ascii="Times New Roman" w:hAnsi="Times New Roman" w:cs="Times New Roman"/>
        </w:rPr>
        <w:t>ущий методист ГК «Просвещение».</w:t>
      </w:r>
    </w:p>
    <w:p w:rsidR="0042090F" w:rsidRDefault="000835B8" w:rsidP="001856FD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42090F" w:rsidRPr="004B37B8">
          <w:rPr>
            <w:rStyle w:val="a3"/>
            <w:rFonts w:ascii="Times New Roman" w:hAnsi="Times New Roman" w:cs="Times New Roman"/>
          </w:rPr>
          <w:t>https://uchitel.club/events/rol-praktiko-orientirovannyx-zadac-v-ucebnom-kurse-algebra-v-razvitii-inzenernogo-mysleniia-skolnikov</w:t>
        </w:r>
      </w:hyperlink>
      <w:r w:rsidR="0042090F">
        <w:rPr>
          <w:rFonts w:ascii="Times New Roman" w:hAnsi="Times New Roman" w:cs="Times New Roman"/>
        </w:rPr>
        <w:t xml:space="preserve"> </w:t>
      </w:r>
    </w:p>
    <w:p w:rsid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1856FD">
        <w:rPr>
          <w:rFonts w:ascii="Times New Roman" w:hAnsi="Times New Roman" w:cs="Times New Roman"/>
        </w:rPr>
        <w:t xml:space="preserve">   </w:t>
      </w:r>
    </w:p>
    <w:p w:rsidR="009945C1" w:rsidRDefault="009945C1" w:rsidP="001856FD">
      <w:pPr>
        <w:spacing w:after="0"/>
        <w:jc w:val="both"/>
        <w:rPr>
          <w:rFonts w:ascii="Times New Roman" w:hAnsi="Times New Roman" w:cs="Times New Roman"/>
        </w:rPr>
      </w:pPr>
    </w:p>
    <w:p w:rsidR="009945C1" w:rsidRPr="001856FD" w:rsidRDefault="009945C1" w:rsidP="001856FD">
      <w:pPr>
        <w:spacing w:after="0"/>
        <w:jc w:val="both"/>
        <w:rPr>
          <w:rFonts w:ascii="Times New Roman" w:hAnsi="Times New Roman" w:cs="Times New Roman"/>
        </w:rPr>
      </w:pPr>
    </w:p>
    <w:p w:rsidR="0042090F" w:rsidRPr="00392128" w:rsidRDefault="001856F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lastRenderedPageBreak/>
        <w:t>17</w:t>
      </w:r>
      <w:r w:rsidR="0042090F" w:rsidRPr="00392128">
        <w:rPr>
          <w:rFonts w:ascii="Times New Roman" w:hAnsi="Times New Roman" w:cs="Times New Roman"/>
          <w:b/>
        </w:rPr>
        <w:t>.09.25</w:t>
      </w:r>
    </w:p>
    <w:p w:rsidR="0042090F" w:rsidRPr="00392128" w:rsidRDefault="0042090F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>15:30-16:30</w:t>
      </w:r>
    </w:p>
    <w:p w:rsidR="0042090F" w:rsidRPr="00392128" w:rsidRDefault="001856F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 xml:space="preserve">ИИ и его влияние на изменение базовой системы понятий информатики </w:t>
      </w:r>
    </w:p>
    <w:p w:rsidR="00392128" w:rsidRDefault="0042090F" w:rsidP="001856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2128">
        <w:rPr>
          <w:rFonts w:ascii="Times New Roman" w:hAnsi="Times New Roman" w:cs="Times New Roman"/>
        </w:rPr>
        <w:t>ачальное общее образование. О</w:t>
      </w:r>
      <w:r w:rsidR="001856FD" w:rsidRPr="001856FD">
        <w:rPr>
          <w:rFonts w:ascii="Times New Roman" w:hAnsi="Times New Roman" w:cs="Times New Roman"/>
        </w:rPr>
        <w:t>сновное общее</w:t>
      </w:r>
      <w:r w:rsidR="00392128">
        <w:rPr>
          <w:rFonts w:ascii="Times New Roman" w:hAnsi="Times New Roman" w:cs="Times New Roman"/>
        </w:rPr>
        <w:t xml:space="preserve"> образование. Информатика</w:t>
      </w:r>
    </w:p>
    <w:p w:rsidR="00392128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392128">
        <w:rPr>
          <w:rFonts w:ascii="Times New Roman" w:hAnsi="Times New Roman" w:cs="Times New Roman"/>
          <w:b/>
        </w:rPr>
        <w:t>Н. В. Матвеева</w:t>
      </w:r>
      <w:r w:rsidRPr="001856FD">
        <w:rPr>
          <w:rFonts w:ascii="Times New Roman" w:hAnsi="Times New Roman" w:cs="Times New Roman"/>
        </w:rPr>
        <w:t xml:space="preserve">, канд. </w:t>
      </w:r>
      <w:proofErr w:type="spellStart"/>
      <w:r w:rsidRPr="001856FD">
        <w:rPr>
          <w:rFonts w:ascii="Times New Roman" w:hAnsi="Times New Roman" w:cs="Times New Roman"/>
        </w:rPr>
        <w:t>пед</w:t>
      </w:r>
      <w:proofErr w:type="spellEnd"/>
      <w:r w:rsidRPr="001856FD">
        <w:rPr>
          <w:rFonts w:ascii="Times New Roman" w:hAnsi="Times New Roman" w:cs="Times New Roman"/>
        </w:rPr>
        <w:t xml:space="preserve">. наук, научный руководитель авторского коллектива УМК «Информатика 2-4», специалист </w:t>
      </w:r>
      <w:proofErr w:type="spellStart"/>
      <w:r w:rsidRPr="001856FD">
        <w:rPr>
          <w:rFonts w:ascii="Times New Roman" w:hAnsi="Times New Roman" w:cs="Times New Roman"/>
        </w:rPr>
        <w:t>нейрографики</w:t>
      </w:r>
      <w:proofErr w:type="spellEnd"/>
      <w:r w:rsidRPr="001856FD">
        <w:rPr>
          <w:rFonts w:ascii="Times New Roman" w:hAnsi="Times New Roman" w:cs="Times New Roman"/>
        </w:rPr>
        <w:t>, учи</w:t>
      </w:r>
      <w:r w:rsidR="00392128">
        <w:rPr>
          <w:rFonts w:ascii="Times New Roman" w:hAnsi="Times New Roman" w:cs="Times New Roman"/>
        </w:rPr>
        <w:t>тель информатики.</w:t>
      </w:r>
    </w:p>
    <w:p w:rsidR="001856FD" w:rsidRPr="001856FD" w:rsidRDefault="000835B8" w:rsidP="001856FD">
      <w:pPr>
        <w:spacing w:after="0"/>
        <w:jc w:val="both"/>
        <w:rPr>
          <w:rFonts w:ascii="Times New Roman" w:hAnsi="Times New Roman" w:cs="Times New Roman"/>
        </w:rPr>
      </w:pPr>
      <w:hyperlink r:id="rId10" w:history="1">
        <w:r w:rsidR="00392128" w:rsidRPr="004B37B8">
          <w:rPr>
            <w:rStyle w:val="a3"/>
            <w:rFonts w:ascii="Times New Roman" w:hAnsi="Times New Roman" w:cs="Times New Roman"/>
          </w:rPr>
          <w:t>https://uchitel.club/events/ii-i-ego-vliianie-na-izmenenie-bazovoi-sistemy-poniatii-informatiki</w:t>
        </w:r>
      </w:hyperlink>
      <w:r w:rsidR="00392128">
        <w:rPr>
          <w:rFonts w:ascii="Times New Roman" w:hAnsi="Times New Roman" w:cs="Times New Roman"/>
        </w:rPr>
        <w:t xml:space="preserve"> </w:t>
      </w:r>
      <w:r w:rsidR="001856FD" w:rsidRPr="001856FD">
        <w:rPr>
          <w:rFonts w:ascii="Times New Roman" w:hAnsi="Times New Roman" w:cs="Times New Roman"/>
        </w:rPr>
        <w:t xml:space="preserve">   </w:t>
      </w: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1856FD">
        <w:rPr>
          <w:rFonts w:ascii="Times New Roman" w:hAnsi="Times New Roman" w:cs="Times New Roman"/>
        </w:rPr>
        <w:t xml:space="preserve">   </w:t>
      </w:r>
    </w:p>
    <w:p w:rsidR="00392128" w:rsidRPr="00392128" w:rsidRDefault="00392128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>18.09.25</w:t>
      </w:r>
    </w:p>
    <w:p w:rsidR="00392128" w:rsidRPr="00392128" w:rsidRDefault="001856F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>14:00-15:00</w:t>
      </w:r>
    </w:p>
    <w:p w:rsidR="00392128" w:rsidRPr="00392128" w:rsidRDefault="001856F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 xml:space="preserve"> В </w:t>
      </w:r>
      <w:r w:rsidR="00392128" w:rsidRPr="00392128">
        <w:rPr>
          <w:rFonts w:ascii="Times New Roman" w:hAnsi="Times New Roman" w:cs="Times New Roman"/>
          <w:b/>
        </w:rPr>
        <w:t>жизни всегда есть место подвигу</w:t>
      </w:r>
    </w:p>
    <w:p w:rsidR="00392128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1856FD">
        <w:rPr>
          <w:rFonts w:ascii="Times New Roman" w:hAnsi="Times New Roman" w:cs="Times New Roman"/>
        </w:rPr>
        <w:t>Основное образование</w:t>
      </w:r>
      <w:r w:rsidR="00392128">
        <w:rPr>
          <w:rFonts w:ascii="Times New Roman" w:hAnsi="Times New Roman" w:cs="Times New Roman"/>
        </w:rPr>
        <w:t>. ОБЗР</w:t>
      </w: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392128">
        <w:rPr>
          <w:rFonts w:ascii="Times New Roman" w:hAnsi="Times New Roman" w:cs="Times New Roman"/>
          <w:b/>
        </w:rPr>
        <w:t>О. Г. </w:t>
      </w:r>
      <w:proofErr w:type="spellStart"/>
      <w:r w:rsidRPr="00392128">
        <w:rPr>
          <w:rFonts w:ascii="Times New Roman" w:hAnsi="Times New Roman" w:cs="Times New Roman"/>
          <w:b/>
        </w:rPr>
        <w:t>Плечова</w:t>
      </w:r>
      <w:proofErr w:type="spellEnd"/>
      <w:r w:rsidRPr="001856FD">
        <w:rPr>
          <w:rFonts w:ascii="Times New Roman" w:hAnsi="Times New Roman" w:cs="Times New Roman"/>
        </w:rPr>
        <w:t>, ведущий редактор по направлению ОБЗР Центра исторических и социальных наук АО «Издательство «Просвещение»;</w:t>
      </w:r>
    </w:p>
    <w:p w:rsidR="00392128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392128">
        <w:rPr>
          <w:rFonts w:ascii="Times New Roman" w:hAnsi="Times New Roman" w:cs="Times New Roman"/>
          <w:b/>
        </w:rPr>
        <w:t>Н. В. Гололобов</w:t>
      </w:r>
      <w:r w:rsidRPr="001856FD">
        <w:rPr>
          <w:rFonts w:ascii="Times New Roman" w:hAnsi="Times New Roman" w:cs="Times New Roman"/>
        </w:rPr>
        <w:t xml:space="preserve">, почётный сотрудник госбезопасности, вице-президент по безопасности АО «Издательство «Просвещение», руководитель проекта, член авторского коллектива. </w:t>
      </w:r>
      <w:hyperlink r:id="rId11" w:history="1">
        <w:r w:rsidR="00392128" w:rsidRPr="004B37B8">
          <w:rPr>
            <w:rStyle w:val="a3"/>
            <w:rFonts w:ascii="Times New Roman" w:hAnsi="Times New Roman" w:cs="Times New Roman"/>
          </w:rPr>
          <w:t>https://uchitel.club/events/v-zizni-vsegda-est-mesto-podvigu</w:t>
        </w:r>
      </w:hyperlink>
      <w:r w:rsidR="00392128">
        <w:rPr>
          <w:rFonts w:ascii="Times New Roman" w:hAnsi="Times New Roman" w:cs="Times New Roman"/>
        </w:rPr>
        <w:t xml:space="preserve"> </w:t>
      </w: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1856FD">
        <w:rPr>
          <w:rFonts w:ascii="Times New Roman" w:hAnsi="Times New Roman" w:cs="Times New Roman"/>
        </w:rPr>
        <w:t xml:space="preserve">   </w:t>
      </w:r>
    </w:p>
    <w:p w:rsidR="00392128" w:rsidRPr="00392128" w:rsidRDefault="00392128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>18.09.25</w:t>
      </w:r>
    </w:p>
    <w:p w:rsidR="00392128" w:rsidRPr="00392128" w:rsidRDefault="00392128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>15:30-16:30</w:t>
      </w:r>
    </w:p>
    <w:p w:rsidR="00392128" w:rsidRPr="00392128" w:rsidRDefault="001856F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>С чего начинать систематическое из</w:t>
      </w:r>
      <w:r w:rsidR="00392128" w:rsidRPr="00392128">
        <w:rPr>
          <w:rFonts w:ascii="Times New Roman" w:hAnsi="Times New Roman" w:cs="Times New Roman"/>
          <w:b/>
        </w:rPr>
        <w:t>учение курса алгебры в 7 классе</w:t>
      </w:r>
    </w:p>
    <w:p w:rsidR="00392128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1856FD">
        <w:rPr>
          <w:rFonts w:ascii="Times New Roman" w:hAnsi="Times New Roman" w:cs="Times New Roman"/>
        </w:rPr>
        <w:t>Основное образование</w:t>
      </w:r>
      <w:r w:rsidR="00392128">
        <w:rPr>
          <w:rFonts w:ascii="Times New Roman" w:hAnsi="Times New Roman" w:cs="Times New Roman"/>
        </w:rPr>
        <w:t>. М</w:t>
      </w:r>
      <w:r w:rsidRPr="001856FD">
        <w:rPr>
          <w:rFonts w:ascii="Times New Roman" w:hAnsi="Times New Roman" w:cs="Times New Roman"/>
        </w:rPr>
        <w:t>атематика</w:t>
      </w:r>
    </w:p>
    <w:p w:rsidR="00392128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392128">
        <w:rPr>
          <w:rFonts w:ascii="Times New Roman" w:hAnsi="Times New Roman" w:cs="Times New Roman"/>
          <w:b/>
        </w:rPr>
        <w:t xml:space="preserve"> Е. Л. </w:t>
      </w:r>
      <w:proofErr w:type="spellStart"/>
      <w:r w:rsidRPr="00392128">
        <w:rPr>
          <w:rFonts w:ascii="Times New Roman" w:hAnsi="Times New Roman" w:cs="Times New Roman"/>
          <w:b/>
        </w:rPr>
        <w:t>Мардахаева</w:t>
      </w:r>
      <w:proofErr w:type="spellEnd"/>
      <w:r w:rsidRPr="001856FD">
        <w:rPr>
          <w:rFonts w:ascii="Times New Roman" w:hAnsi="Times New Roman" w:cs="Times New Roman"/>
        </w:rPr>
        <w:t xml:space="preserve">, канд. </w:t>
      </w:r>
      <w:proofErr w:type="spellStart"/>
      <w:r w:rsidRPr="001856FD">
        <w:rPr>
          <w:rFonts w:ascii="Times New Roman" w:hAnsi="Times New Roman" w:cs="Times New Roman"/>
        </w:rPr>
        <w:t>пед</w:t>
      </w:r>
      <w:proofErr w:type="spellEnd"/>
      <w:r w:rsidRPr="001856FD">
        <w:rPr>
          <w:rFonts w:ascii="Times New Roman" w:hAnsi="Times New Roman" w:cs="Times New Roman"/>
        </w:rPr>
        <w:t>. наук, доц., Лауреат премии Грант Москвы в сфере образования, автор УМК</w:t>
      </w:r>
      <w:r w:rsidR="00392128">
        <w:rPr>
          <w:rFonts w:ascii="Times New Roman" w:hAnsi="Times New Roman" w:cs="Times New Roman"/>
        </w:rPr>
        <w:t xml:space="preserve"> «Лаборатория А. Г. Мордковича»</w:t>
      </w:r>
    </w:p>
    <w:p w:rsidR="001856FD" w:rsidRPr="001856FD" w:rsidRDefault="000835B8" w:rsidP="001856FD">
      <w:pPr>
        <w:spacing w:after="0"/>
        <w:jc w:val="both"/>
        <w:rPr>
          <w:rFonts w:ascii="Times New Roman" w:hAnsi="Times New Roman" w:cs="Times New Roman"/>
        </w:rPr>
      </w:pPr>
      <w:hyperlink r:id="rId12" w:history="1">
        <w:r w:rsidR="00392128" w:rsidRPr="004B37B8">
          <w:rPr>
            <w:rStyle w:val="a3"/>
            <w:rFonts w:ascii="Times New Roman" w:hAnsi="Times New Roman" w:cs="Times New Roman"/>
          </w:rPr>
          <w:t>https://uchitel.club/events/s-cego-nacinat-sistematiceskoe-izucenie-kursa-algebry-v-7-klasse</w:t>
        </w:r>
      </w:hyperlink>
      <w:r w:rsidR="00392128">
        <w:rPr>
          <w:rFonts w:ascii="Times New Roman" w:hAnsi="Times New Roman" w:cs="Times New Roman"/>
        </w:rPr>
        <w:t xml:space="preserve">  </w:t>
      </w: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</w:p>
    <w:p w:rsidR="00392128" w:rsidRPr="00392128" w:rsidRDefault="00392128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>22.09.25</w:t>
      </w:r>
    </w:p>
    <w:p w:rsidR="00392128" w:rsidRPr="00392128" w:rsidRDefault="00392128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>12:00-13:00</w:t>
      </w:r>
    </w:p>
    <w:p w:rsidR="00392128" w:rsidRPr="00392128" w:rsidRDefault="001856F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>Формирование навыка письма в период обучения грам</w:t>
      </w:r>
      <w:r w:rsidR="00392128" w:rsidRPr="00392128">
        <w:rPr>
          <w:rFonts w:ascii="Times New Roman" w:hAnsi="Times New Roman" w:cs="Times New Roman"/>
          <w:b/>
        </w:rPr>
        <w:t>оте. Обновление «Прописей»</w:t>
      </w:r>
    </w:p>
    <w:p w:rsidR="00392128" w:rsidRDefault="00392128" w:rsidP="001856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образование. Русский язык. Обучение грамоте</w:t>
      </w:r>
    </w:p>
    <w:p w:rsidR="00392128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392128">
        <w:rPr>
          <w:rFonts w:ascii="Times New Roman" w:hAnsi="Times New Roman" w:cs="Times New Roman"/>
          <w:b/>
        </w:rPr>
        <w:t>Н. П. Тюрина,</w:t>
      </w:r>
      <w:r w:rsidRPr="001856FD">
        <w:rPr>
          <w:rFonts w:ascii="Times New Roman" w:hAnsi="Times New Roman" w:cs="Times New Roman"/>
        </w:rPr>
        <w:t xml:space="preserve"> педагогический дизайнер Центра начального образования. </w:t>
      </w:r>
      <w:hyperlink r:id="rId13" w:history="1">
        <w:r w:rsidR="00392128" w:rsidRPr="004B37B8">
          <w:rPr>
            <w:rStyle w:val="a3"/>
            <w:rFonts w:ascii="Times New Roman" w:hAnsi="Times New Roman" w:cs="Times New Roman"/>
          </w:rPr>
          <w:t>https://uchitel.club/events/formirovanie-navyka-pisma-v-period-obuceniia-gramote-obnovlenie-propisei</w:t>
        </w:r>
      </w:hyperlink>
    </w:p>
    <w:p w:rsidR="001856FD" w:rsidRPr="001856FD" w:rsidRDefault="00392128" w:rsidP="001856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56FD" w:rsidRPr="001856FD">
        <w:rPr>
          <w:rFonts w:ascii="Times New Roman" w:hAnsi="Times New Roman" w:cs="Times New Roman"/>
        </w:rPr>
        <w:t xml:space="preserve">   </w:t>
      </w:r>
    </w:p>
    <w:p w:rsidR="00392128" w:rsidRPr="00392128" w:rsidRDefault="001856F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>22.</w:t>
      </w:r>
      <w:r w:rsidR="00392128" w:rsidRPr="00392128">
        <w:rPr>
          <w:rFonts w:ascii="Times New Roman" w:hAnsi="Times New Roman" w:cs="Times New Roman"/>
          <w:b/>
        </w:rPr>
        <w:t>09.25</w:t>
      </w:r>
    </w:p>
    <w:p w:rsidR="00392128" w:rsidRPr="00392128" w:rsidRDefault="00392128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>14:00-15:00</w:t>
      </w:r>
    </w:p>
    <w:p w:rsidR="00392128" w:rsidRDefault="001856F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392128">
        <w:rPr>
          <w:rFonts w:ascii="Times New Roman" w:hAnsi="Times New Roman" w:cs="Times New Roman"/>
          <w:b/>
        </w:rPr>
        <w:t>Зачем, когда и как проводить педагогическую диагностику в начальной школе?</w:t>
      </w:r>
    </w:p>
    <w:p w:rsidR="00392128" w:rsidRPr="00392128" w:rsidRDefault="00392128" w:rsidP="003921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Самсонова О.Ю., </w:t>
      </w:r>
      <w:r w:rsidRPr="00392128">
        <w:rPr>
          <w:rFonts w:ascii="Times New Roman" w:hAnsi="Times New Roman" w:cs="Times New Roman"/>
        </w:rPr>
        <w:t>методист-эксперт ГК «Просвещение»</w:t>
      </w:r>
    </w:p>
    <w:p w:rsidR="00392128" w:rsidRDefault="000835B8" w:rsidP="001856FD">
      <w:pPr>
        <w:spacing w:after="0"/>
        <w:jc w:val="both"/>
        <w:rPr>
          <w:rFonts w:ascii="Times New Roman" w:hAnsi="Times New Roman" w:cs="Times New Roman"/>
        </w:rPr>
      </w:pPr>
      <w:hyperlink r:id="rId14" w:history="1">
        <w:r w:rsidR="00392128" w:rsidRPr="004B37B8">
          <w:rPr>
            <w:rStyle w:val="a3"/>
            <w:rFonts w:ascii="Times New Roman" w:hAnsi="Times New Roman" w:cs="Times New Roman"/>
          </w:rPr>
          <w:t>https://uchitel.club/events/zacem-kogda-i-kak-provodit-pedagogiceskuiu-diagnostiku-v-nacalnoi-skole</w:t>
        </w:r>
      </w:hyperlink>
      <w:r w:rsidR="00392128">
        <w:rPr>
          <w:rFonts w:ascii="Times New Roman" w:hAnsi="Times New Roman" w:cs="Times New Roman"/>
        </w:rPr>
        <w:t xml:space="preserve"> </w:t>
      </w:r>
    </w:p>
    <w:p w:rsid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1856FD">
        <w:rPr>
          <w:rFonts w:ascii="Times New Roman" w:hAnsi="Times New Roman" w:cs="Times New Roman"/>
        </w:rPr>
        <w:t xml:space="preserve">   </w:t>
      </w:r>
    </w:p>
    <w:p w:rsidR="00AF727C" w:rsidRPr="00AF727C" w:rsidRDefault="00AF727C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AF727C">
        <w:rPr>
          <w:rFonts w:ascii="Times New Roman" w:hAnsi="Times New Roman" w:cs="Times New Roman"/>
          <w:b/>
        </w:rPr>
        <w:t>23.09.2025</w:t>
      </w:r>
    </w:p>
    <w:p w:rsidR="00AF727C" w:rsidRPr="00AF727C" w:rsidRDefault="00AF727C" w:rsidP="001856F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10:30-11:30</w:t>
      </w:r>
    </w:p>
    <w:p w:rsidR="00AF727C" w:rsidRPr="00AF727C" w:rsidRDefault="00AF727C" w:rsidP="00AF727C">
      <w:pPr>
        <w:spacing w:after="0"/>
        <w:jc w:val="both"/>
        <w:rPr>
          <w:rFonts w:ascii="Times New Roman" w:hAnsi="Times New Roman" w:cs="Times New Roman"/>
          <w:b/>
        </w:rPr>
      </w:pPr>
      <w:r w:rsidRPr="00AF727C">
        <w:rPr>
          <w:rFonts w:ascii="Times New Roman" w:hAnsi="Times New Roman" w:cs="Times New Roman"/>
          <w:b/>
        </w:rPr>
        <w:t>Цифровые сервисы естественно-научного направления в организации внеурочной деятельности для основной школы</w:t>
      </w:r>
    </w:p>
    <w:p w:rsidR="00AF727C" w:rsidRPr="00AF727C" w:rsidRDefault="00AF727C" w:rsidP="00AF727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F727C">
        <w:rPr>
          <w:rFonts w:ascii="Times New Roman" w:hAnsi="Times New Roman" w:cs="Times New Roman"/>
          <w:b/>
        </w:rPr>
        <w:t>Синдрякова</w:t>
      </w:r>
      <w:proofErr w:type="spellEnd"/>
      <w:r w:rsidRPr="00AF727C">
        <w:rPr>
          <w:rFonts w:ascii="Times New Roman" w:hAnsi="Times New Roman" w:cs="Times New Roman"/>
          <w:b/>
        </w:rPr>
        <w:t xml:space="preserve"> Е.В</w:t>
      </w:r>
      <w:r>
        <w:rPr>
          <w:rFonts w:ascii="Times New Roman" w:hAnsi="Times New Roman" w:cs="Times New Roman"/>
        </w:rPr>
        <w:t xml:space="preserve">., </w:t>
      </w:r>
      <w:r w:rsidRPr="00AF727C">
        <w:rPr>
          <w:rFonts w:ascii="Times New Roman" w:hAnsi="Times New Roman" w:cs="Times New Roman"/>
        </w:rPr>
        <w:t>педагогический дизайнер Центра биологии и естествознания ГК «Просвещение»</w:t>
      </w:r>
    </w:p>
    <w:p w:rsidR="001856FD" w:rsidRDefault="000835B8" w:rsidP="001856FD">
      <w:pPr>
        <w:spacing w:after="0"/>
        <w:jc w:val="both"/>
        <w:rPr>
          <w:rFonts w:ascii="Times New Roman" w:hAnsi="Times New Roman" w:cs="Times New Roman"/>
        </w:rPr>
      </w:pPr>
      <w:hyperlink r:id="rId15" w:history="1">
        <w:r w:rsidR="00AF727C" w:rsidRPr="004B37B8">
          <w:rPr>
            <w:rStyle w:val="a3"/>
            <w:rFonts w:ascii="Times New Roman" w:hAnsi="Times New Roman" w:cs="Times New Roman"/>
          </w:rPr>
          <w:t>https://uchitel.club/events/cifrovye-servisy-estestvenno-naucnogo-napravleniia-v-organizacii-vneurocnoi-deiatelnosti-dlia-osnovnoi-skoly</w:t>
        </w:r>
      </w:hyperlink>
      <w:r w:rsidR="00AF727C">
        <w:rPr>
          <w:rFonts w:ascii="Times New Roman" w:hAnsi="Times New Roman" w:cs="Times New Roman"/>
        </w:rPr>
        <w:t xml:space="preserve"> </w:t>
      </w:r>
    </w:p>
    <w:p w:rsidR="00AF727C" w:rsidRDefault="00AF727C" w:rsidP="001856FD">
      <w:pPr>
        <w:spacing w:after="0"/>
        <w:jc w:val="both"/>
        <w:rPr>
          <w:rFonts w:ascii="Times New Roman" w:hAnsi="Times New Roman" w:cs="Times New Roman"/>
        </w:rPr>
      </w:pPr>
    </w:p>
    <w:p w:rsidR="00AF727C" w:rsidRPr="00AF727C" w:rsidRDefault="00AF727C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AF727C">
        <w:rPr>
          <w:rFonts w:ascii="Times New Roman" w:hAnsi="Times New Roman" w:cs="Times New Roman"/>
          <w:b/>
        </w:rPr>
        <w:t>24.09.2025</w:t>
      </w:r>
    </w:p>
    <w:p w:rsidR="00AF727C" w:rsidRPr="00AF727C" w:rsidRDefault="00AF727C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AF727C">
        <w:rPr>
          <w:rFonts w:ascii="Times New Roman" w:hAnsi="Times New Roman" w:cs="Times New Roman"/>
          <w:b/>
        </w:rPr>
        <w:t>15:30 -16:30</w:t>
      </w:r>
    </w:p>
    <w:p w:rsidR="00AF727C" w:rsidRDefault="00AF727C" w:rsidP="00AF727C">
      <w:pPr>
        <w:spacing w:after="0"/>
        <w:jc w:val="both"/>
        <w:rPr>
          <w:rFonts w:ascii="Times New Roman" w:hAnsi="Times New Roman" w:cs="Times New Roman"/>
          <w:b/>
        </w:rPr>
      </w:pPr>
      <w:r w:rsidRPr="00AF727C">
        <w:rPr>
          <w:rFonts w:ascii="Times New Roman" w:hAnsi="Times New Roman" w:cs="Times New Roman"/>
          <w:b/>
        </w:rPr>
        <w:t>Методические подходы к организации деятельности учащихся по достижению планируемых результатов по предмету «Труд (технология)»</w:t>
      </w:r>
    </w:p>
    <w:p w:rsidR="00AF727C" w:rsidRPr="00AF727C" w:rsidRDefault="00AF727C" w:rsidP="00AF727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F727C">
        <w:rPr>
          <w:rFonts w:ascii="Times New Roman" w:hAnsi="Times New Roman" w:cs="Times New Roman"/>
          <w:b/>
        </w:rPr>
        <w:lastRenderedPageBreak/>
        <w:t>Кудакова</w:t>
      </w:r>
      <w:proofErr w:type="spellEnd"/>
      <w:r>
        <w:rPr>
          <w:rFonts w:ascii="Times New Roman" w:hAnsi="Times New Roman" w:cs="Times New Roman"/>
          <w:b/>
        </w:rPr>
        <w:t xml:space="preserve"> (Филимонова) Е.Н., </w:t>
      </w:r>
      <w:r w:rsidRPr="00AF727C">
        <w:rPr>
          <w:rFonts w:ascii="Times New Roman" w:hAnsi="Times New Roman" w:cs="Times New Roman"/>
        </w:rPr>
        <w:t xml:space="preserve">канд. </w:t>
      </w:r>
      <w:proofErr w:type="spellStart"/>
      <w:r w:rsidRPr="00AF727C">
        <w:rPr>
          <w:rFonts w:ascii="Times New Roman" w:hAnsi="Times New Roman" w:cs="Times New Roman"/>
        </w:rPr>
        <w:t>пед</w:t>
      </w:r>
      <w:proofErr w:type="spellEnd"/>
      <w:r w:rsidRPr="00AF727C">
        <w:rPr>
          <w:rFonts w:ascii="Times New Roman" w:hAnsi="Times New Roman" w:cs="Times New Roman"/>
        </w:rPr>
        <w:t>. наук, автор УМК по технологии для 5-9 классов, учитель технологии в ГБОУ Школа №1747 г. Москвы</w:t>
      </w:r>
    </w:p>
    <w:p w:rsidR="00AF727C" w:rsidRPr="00AF727C" w:rsidRDefault="00AF727C" w:rsidP="00AF727C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Глозман</w:t>
      </w:r>
      <w:proofErr w:type="spellEnd"/>
      <w:r>
        <w:rPr>
          <w:rFonts w:ascii="Times New Roman" w:hAnsi="Times New Roman" w:cs="Times New Roman"/>
          <w:b/>
        </w:rPr>
        <w:t xml:space="preserve"> Е.С., </w:t>
      </w:r>
      <w:proofErr w:type="spellStart"/>
      <w:proofErr w:type="gramStart"/>
      <w:r w:rsidRPr="00AF727C">
        <w:rPr>
          <w:rFonts w:ascii="Times New Roman" w:hAnsi="Times New Roman" w:cs="Times New Roman"/>
        </w:rPr>
        <w:t>канд</w:t>
      </w:r>
      <w:proofErr w:type="spellEnd"/>
      <w:r w:rsidRPr="00AF727C">
        <w:rPr>
          <w:rFonts w:ascii="Times New Roman" w:hAnsi="Times New Roman" w:cs="Times New Roman"/>
        </w:rPr>
        <w:t xml:space="preserve"> .</w:t>
      </w:r>
      <w:proofErr w:type="spellStart"/>
      <w:r w:rsidRPr="00AF727C">
        <w:rPr>
          <w:rFonts w:ascii="Times New Roman" w:hAnsi="Times New Roman" w:cs="Times New Roman"/>
        </w:rPr>
        <w:t>пед</w:t>
      </w:r>
      <w:proofErr w:type="spellEnd"/>
      <w:proofErr w:type="gramEnd"/>
      <w:r w:rsidRPr="00AF727C">
        <w:rPr>
          <w:rFonts w:ascii="Times New Roman" w:hAnsi="Times New Roman" w:cs="Times New Roman"/>
        </w:rPr>
        <w:t>. наук, автор УМК по технологии для 5-9 классов, доцент, Заслуженный учитель РФ</w:t>
      </w:r>
    </w:p>
    <w:p w:rsidR="00AF727C" w:rsidRPr="00AF727C" w:rsidRDefault="00AF727C" w:rsidP="00AF727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F727C">
        <w:rPr>
          <w:rFonts w:ascii="Times New Roman" w:hAnsi="Times New Roman" w:cs="Times New Roman"/>
          <w:b/>
        </w:rPr>
        <w:t>Гло</w:t>
      </w:r>
      <w:r>
        <w:rPr>
          <w:rFonts w:ascii="Times New Roman" w:hAnsi="Times New Roman" w:cs="Times New Roman"/>
          <w:b/>
        </w:rPr>
        <w:t>зман</w:t>
      </w:r>
      <w:proofErr w:type="spellEnd"/>
      <w:r>
        <w:rPr>
          <w:rFonts w:ascii="Times New Roman" w:hAnsi="Times New Roman" w:cs="Times New Roman"/>
          <w:b/>
        </w:rPr>
        <w:t xml:space="preserve"> А.Е</w:t>
      </w:r>
      <w:r w:rsidRPr="00AF727C">
        <w:rPr>
          <w:rFonts w:ascii="Times New Roman" w:hAnsi="Times New Roman" w:cs="Times New Roman"/>
        </w:rPr>
        <w:t xml:space="preserve">., </w:t>
      </w:r>
      <w:proofErr w:type="spellStart"/>
      <w:r w:rsidRPr="00AF727C">
        <w:rPr>
          <w:rFonts w:ascii="Times New Roman" w:hAnsi="Times New Roman" w:cs="Times New Roman"/>
        </w:rPr>
        <w:t>дир</w:t>
      </w:r>
      <w:proofErr w:type="spellEnd"/>
      <w:r w:rsidRPr="00AF727C">
        <w:rPr>
          <w:rFonts w:ascii="Times New Roman" w:hAnsi="Times New Roman" w:cs="Times New Roman"/>
        </w:rPr>
        <w:t xml:space="preserve">. школы № 1412. Заслуженный учитель школы РФ, канд. </w:t>
      </w:r>
      <w:proofErr w:type="spellStart"/>
      <w:r w:rsidRPr="00AF727C">
        <w:rPr>
          <w:rFonts w:ascii="Times New Roman" w:hAnsi="Times New Roman" w:cs="Times New Roman"/>
        </w:rPr>
        <w:t>пед</w:t>
      </w:r>
      <w:proofErr w:type="spellEnd"/>
      <w:r w:rsidRPr="00AF727C">
        <w:rPr>
          <w:rFonts w:ascii="Times New Roman" w:hAnsi="Times New Roman" w:cs="Times New Roman"/>
        </w:rPr>
        <w:t>. наук, доц., «Учитель года Москвы-97», «Учитель года России-97», лауреат премии Президента РФ в области образования</w:t>
      </w:r>
    </w:p>
    <w:p w:rsidR="00AF727C" w:rsidRPr="00AF727C" w:rsidRDefault="000835B8" w:rsidP="00AF727C">
      <w:pPr>
        <w:spacing w:after="0"/>
        <w:jc w:val="both"/>
        <w:rPr>
          <w:rFonts w:ascii="Times New Roman" w:hAnsi="Times New Roman" w:cs="Times New Roman"/>
          <w:b/>
        </w:rPr>
      </w:pPr>
      <w:hyperlink r:id="rId16" w:history="1">
        <w:r w:rsidR="00AF727C" w:rsidRPr="004B37B8">
          <w:rPr>
            <w:rStyle w:val="a3"/>
            <w:rFonts w:ascii="Times New Roman" w:hAnsi="Times New Roman" w:cs="Times New Roman"/>
            <w:b/>
          </w:rPr>
          <w:t>https://uchitel.club/events/metodiceskie-podxody-k-organizacii-deiatelnosti-ucashhixsia-po-dostizeniiu-planiruemyx-rezultatov-po-predmetu-trud-texnologiia</w:t>
        </w:r>
      </w:hyperlink>
      <w:r w:rsidR="00AF727C">
        <w:rPr>
          <w:rFonts w:ascii="Times New Roman" w:hAnsi="Times New Roman" w:cs="Times New Roman"/>
          <w:b/>
        </w:rPr>
        <w:t xml:space="preserve"> </w:t>
      </w:r>
    </w:p>
    <w:p w:rsidR="00AF727C" w:rsidRDefault="00AF727C" w:rsidP="001856FD">
      <w:pPr>
        <w:spacing w:after="0"/>
        <w:jc w:val="both"/>
        <w:rPr>
          <w:rFonts w:ascii="Times New Roman" w:hAnsi="Times New Roman" w:cs="Times New Roman"/>
          <w:b/>
        </w:rPr>
      </w:pPr>
    </w:p>
    <w:p w:rsidR="00AF727C" w:rsidRDefault="00AF727C" w:rsidP="001856F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25.09.2025</w:t>
      </w:r>
    </w:p>
    <w:p w:rsidR="00AF727C" w:rsidRDefault="00AF727C" w:rsidP="001856F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10:30- 11:30</w:t>
      </w:r>
    </w:p>
    <w:p w:rsidR="00AF727C" w:rsidRPr="00AF727C" w:rsidRDefault="00AF727C" w:rsidP="00AF727C">
      <w:pPr>
        <w:spacing w:after="0"/>
        <w:jc w:val="both"/>
        <w:rPr>
          <w:rFonts w:ascii="Times New Roman" w:hAnsi="Times New Roman" w:cs="Times New Roman"/>
          <w:b/>
        </w:rPr>
      </w:pPr>
      <w:r w:rsidRPr="00AF727C">
        <w:rPr>
          <w:rFonts w:ascii="Times New Roman" w:hAnsi="Times New Roman" w:cs="Times New Roman"/>
          <w:b/>
        </w:rPr>
        <w:t>Финансовая безопасность детей и подростков</w:t>
      </w:r>
    </w:p>
    <w:p w:rsidR="00AF727C" w:rsidRPr="00AF727C" w:rsidRDefault="00AF727C" w:rsidP="00AF72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Толкачева С.В., </w:t>
      </w:r>
      <w:r w:rsidRPr="00AF727C">
        <w:rPr>
          <w:rFonts w:ascii="Times New Roman" w:hAnsi="Times New Roman" w:cs="Times New Roman"/>
        </w:rPr>
        <w:t xml:space="preserve">канд. </w:t>
      </w:r>
      <w:proofErr w:type="spellStart"/>
      <w:r w:rsidRPr="00AF727C">
        <w:rPr>
          <w:rFonts w:ascii="Times New Roman" w:hAnsi="Times New Roman" w:cs="Times New Roman"/>
        </w:rPr>
        <w:t>юрид</w:t>
      </w:r>
      <w:proofErr w:type="spellEnd"/>
      <w:r w:rsidRPr="00AF727C">
        <w:rPr>
          <w:rFonts w:ascii="Times New Roman" w:hAnsi="Times New Roman" w:cs="Times New Roman"/>
        </w:rPr>
        <w:t>. наук, топ-менеджер банка группы ВТБ, автор учебника «Финансовая грамотность. Цифровой мир»</w:t>
      </w:r>
    </w:p>
    <w:p w:rsidR="00AF727C" w:rsidRDefault="000835B8" w:rsidP="001856FD">
      <w:pPr>
        <w:spacing w:after="0"/>
        <w:jc w:val="both"/>
        <w:rPr>
          <w:rFonts w:ascii="Times New Roman" w:hAnsi="Times New Roman" w:cs="Times New Roman"/>
        </w:rPr>
      </w:pPr>
      <w:hyperlink r:id="rId17" w:history="1">
        <w:r w:rsidR="00AF727C" w:rsidRPr="004B37B8">
          <w:rPr>
            <w:rStyle w:val="a3"/>
            <w:rFonts w:ascii="Times New Roman" w:hAnsi="Times New Roman" w:cs="Times New Roman"/>
          </w:rPr>
          <w:t>https://uchitel.club/events/finansovaia-bezopasnost-detei-i-podrostkov</w:t>
        </w:r>
      </w:hyperlink>
      <w:r w:rsidR="00AF727C">
        <w:rPr>
          <w:rFonts w:ascii="Times New Roman" w:hAnsi="Times New Roman" w:cs="Times New Roman"/>
        </w:rPr>
        <w:t xml:space="preserve"> </w:t>
      </w:r>
    </w:p>
    <w:p w:rsidR="00AF727C" w:rsidRPr="00AF727C" w:rsidRDefault="00AF727C" w:rsidP="001856FD">
      <w:pPr>
        <w:spacing w:after="0"/>
        <w:jc w:val="both"/>
        <w:rPr>
          <w:rFonts w:ascii="Times New Roman" w:hAnsi="Times New Roman" w:cs="Times New Roman"/>
        </w:rPr>
      </w:pPr>
    </w:p>
    <w:p w:rsidR="00AF727C" w:rsidRPr="00AF727C" w:rsidRDefault="00AF727C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AF727C">
        <w:rPr>
          <w:rFonts w:ascii="Times New Roman" w:hAnsi="Times New Roman" w:cs="Times New Roman"/>
          <w:b/>
        </w:rPr>
        <w:t>29.09.25</w:t>
      </w:r>
    </w:p>
    <w:p w:rsidR="00AF727C" w:rsidRPr="00AF727C" w:rsidRDefault="00AF727C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AF727C">
        <w:rPr>
          <w:rFonts w:ascii="Times New Roman" w:hAnsi="Times New Roman" w:cs="Times New Roman"/>
          <w:b/>
        </w:rPr>
        <w:t>14:00-15:00</w:t>
      </w:r>
    </w:p>
    <w:p w:rsidR="00AF727C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AF727C">
        <w:rPr>
          <w:rFonts w:ascii="Times New Roman" w:hAnsi="Times New Roman" w:cs="Times New Roman"/>
          <w:b/>
        </w:rPr>
        <w:t>Углублённое изучение математики в 10-11 классах: ресурсы и возможн</w:t>
      </w:r>
      <w:r w:rsidRPr="00AF727C">
        <w:rPr>
          <w:rFonts w:ascii="Times New Roman" w:hAnsi="Times New Roman" w:cs="Times New Roman"/>
        </w:rPr>
        <w:t>ос</w:t>
      </w:r>
      <w:r w:rsidR="00AF727C" w:rsidRPr="00AF727C">
        <w:rPr>
          <w:rFonts w:ascii="Times New Roman" w:hAnsi="Times New Roman" w:cs="Times New Roman"/>
        </w:rPr>
        <w:t xml:space="preserve">ти  </w:t>
      </w:r>
    </w:p>
    <w:p w:rsidR="00AF727C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AF727C">
        <w:rPr>
          <w:rFonts w:ascii="Times New Roman" w:hAnsi="Times New Roman" w:cs="Times New Roman"/>
          <w:b/>
        </w:rPr>
        <w:t>Е. Д. Зубкова</w:t>
      </w:r>
      <w:r w:rsidRPr="001856FD">
        <w:rPr>
          <w:rFonts w:ascii="Times New Roman" w:hAnsi="Times New Roman" w:cs="Times New Roman"/>
        </w:rPr>
        <w:t>, вед</w:t>
      </w:r>
      <w:r w:rsidR="00AF727C">
        <w:rPr>
          <w:rFonts w:ascii="Times New Roman" w:hAnsi="Times New Roman" w:cs="Times New Roman"/>
        </w:rPr>
        <w:t>ущий методист ГК «Просвещение».</w:t>
      </w:r>
    </w:p>
    <w:p w:rsidR="00AF727C" w:rsidRDefault="000835B8" w:rsidP="001856FD">
      <w:pPr>
        <w:spacing w:after="0"/>
        <w:jc w:val="both"/>
        <w:rPr>
          <w:rFonts w:ascii="Times New Roman" w:hAnsi="Times New Roman" w:cs="Times New Roman"/>
        </w:rPr>
      </w:pPr>
      <w:hyperlink r:id="rId18" w:history="1">
        <w:r w:rsidR="00AF727C" w:rsidRPr="004B37B8">
          <w:rPr>
            <w:rStyle w:val="a3"/>
            <w:rFonts w:ascii="Times New Roman" w:hAnsi="Times New Roman" w:cs="Times New Roman"/>
          </w:rPr>
          <w:t>https://uchitel.club/events/matematiceskoe-obrazovanie-na-urovne-srednego-obshhego-obrazovaniia-sovremennye-podxody-i-sredstva-obuceniia</w:t>
        </w:r>
      </w:hyperlink>
      <w:r w:rsidR="00AF727C">
        <w:rPr>
          <w:rFonts w:ascii="Times New Roman" w:hAnsi="Times New Roman" w:cs="Times New Roman"/>
        </w:rPr>
        <w:t xml:space="preserve"> </w:t>
      </w: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  <w:r w:rsidRPr="001856FD">
        <w:rPr>
          <w:rFonts w:ascii="Times New Roman" w:hAnsi="Times New Roman" w:cs="Times New Roman"/>
        </w:rPr>
        <w:t xml:space="preserve">   </w:t>
      </w:r>
    </w:p>
    <w:p w:rsidR="00AF727C" w:rsidRDefault="00AF727C" w:rsidP="001856FD">
      <w:pPr>
        <w:spacing w:after="0"/>
        <w:jc w:val="both"/>
        <w:rPr>
          <w:rFonts w:ascii="Times New Roman" w:hAnsi="Times New Roman" w:cs="Times New Roman"/>
          <w:b/>
        </w:rPr>
      </w:pPr>
    </w:p>
    <w:p w:rsidR="00FF357D" w:rsidRPr="00FF357D" w:rsidRDefault="00FF357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FF357D">
        <w:rPr>
          <w:rFonts w:ascii="Times New Roman" w:hAnsi="Times New Roman" w:cs="Times New Roman"/>
          <w:b/>
        </w:rPr>
        <w:t>30.09.2025</w:t>
      </w:r>
    </w:p>
    <w:p w:rsidR="00FF357D" w:rsidRPr="00FF357D" w:rsidRDefault="00FF357D" w:rsidP="001856FD">
      <w:pPr>
        <w:spacing w:after="0"/>
        <w:jc w:val="both"/>
        <w:rPr>
          <w:rFonts w:ascii="Times New Roman" w:hAnsi="Times New Roman" w:cs="Times New Roman"/>
          <w:b/>
        </w:rPr>
      </w:pPr>
      <w:r w:rsidRPr="00FF357D">
        <w:rPr>
          <w:rFonts w:ascii="Times New Roman" w:hAnsi="Times New Roman" w:cs="Times New Roman"/>
          <w:b/>
        </w:rPr>
        <w:t>15:30 -16.30</w:t>
      </w:r>
    </w:p>
    <w:p w:rsidR="00FF357D" w:rsidRPr="00FF357D" w:rsidRDefault="00FF357D" w:rsidP="00FF357D">
      <w:pPr>
        <w:spacing w:after="0"/>
        <w:jc w:val="both"/>
        <w:rPr>
          <w:rFonts w:ascii="Times New Roman" w:hAnsi="Times New Roman" w:cs="Times New Roman"/>
          <w:b/>
        </w:rPr>
      </w:pPr>
      <w:r w:rsidRPr="00FF357D">
        <w:rPr>
          <w:rFonts w:ascii="Times New Roman" w:hAnsi="Times New Roman" w:cs="Times New Roman"/>
          <w:b/>
        </w:rPr>
        <w:t>Ученик в роли учителя. Детский мастер-класс как средство повышения мотивации младшего школьник</w:t>
      </w:r>
    </w:p>
    <w:p w:rsidR="00322DEE" w:rsidRPr="00322DEE" w:rsidRDefault="00322DEE" w:rsidP="00322D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Самсонова О.Ю., </w:t>
      </w:r>
      <w:r w:rsidRPr="00322DEE">
        <w:rPr>
          <w:rFonts w:ascii="Times New Roman" w:hAnsi="Times New Roman" w:cs="Times New Roman"/>
        </w:rPr>
        <w:t>методист-эксперт ГК «Просвещение»</w:t>
      </w:r>
    </w:p>
    <w:p w:rsidR="00322DEE" w:rsidRPr="00322DEE" w:rsidRDefault="00322DEE" w:rsidP="00322DE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Романенкова</w:t>
      </w:r>
      <w:proofErr w:type="spellEnd"/>
      <w:r>
        <w:rPr>
          <w:rFonts w:ascii="Times New Roman" w:hAnsi="Times New Roman" w:cs="Times New Roman"/>
          <w:b/>
        </w:rPr>
        <w:t xml:space="preserve"> О.Л., </w:t>
      </w:r>
      <w:r w:rsidRPr="00322DEE">
        <w:rPr>
          <w:rFonts w:ascii="Times New Roman" w:hAnsi="Times New Roman" w:cs="Times New Roman"/>
        </w:rPr>
        <w:t xml:space="preserve">учитель начальных классов </w:t>
      </w:r>
      <w:proofErr w:type="spellStart"/>
      <w:proofErr w:type="gramStart"/>
      <w:r w:rsidRPr="00322DEE">
        <w:rPr>
          <w:rFonts w:ascii="Times New Roman" w:hAnsi="Times New Roman" w:cs="Times New Roman"/>
        </w:rPr>
        <w:t>МАОУ«</w:t>
      </w:r>
      <w:proofErr w:type="gramEnd"/>
      <w:r w:rsidRPr="00322DEE">
        <w:rPr>
          <w:rFonts w:ascii="Times New Roman" w:hAnsi="Times New Roman" w:cs="Times New Roman"/>
        </w:rPr>
        <w:t>Основная</w:t>
      </w:r>
      <w:proofErr w:type="spellEnd"/>
      <w:r w:rsidRPr="00322DEE">
        <w:rPr>
          <w:rFonts w:ascii="Times New Roman" w:hAnsi="Times New Roman" w:cs="Times New Roman"/>
        </w:rPr>
        <w:t xml:space="preserve"> общеобразовательная школа № 269», </w:t>
      </w:r>
      <w:proofErr w:type="spellStart"/>
      <w:r w:rsidRPr="00322DEE">
        <w:rPr>
          <w:rFonts w:ascii="Times New Roman" w:hAnsi="Times New Roman" w:cs="Times New Roman"/>
        </w:rPr>
        <w:t>г.Снежногорск</w:t>
      </w:r>
      <w:proofErr w:type="spellEnd"/>
      <w:r w:rsidRPr="00322DEE">
        <w:rPr>
          <w:rFonts w:ascii="Times New Roman" w:hAnsi="Times New Roman" w:cs="Times New Roman"/>
        </w:rPr>
        <w:t xml:space="preserve">, Мурманская область, участник проекта-конкурса «Методический </w:t>
      </w:r>
      <w:proofErr w:type="spellStart"/>
      <w:r w:rsidRPr="00322DEE">
        <w:rPr>
          <w:rFonts w:ascii="Times New Roman" w:hAnsi="Times New Roman" w:cs="Times New Roman"/>
        </w:rPr>
        <w:t>ПроАктив</w:t>
      </w:r>
      <w:proofErr w:type="spellEnd"/>
      <w:r w:rsidRPr="00322DEE">
        <w:rPr>
          <w:rFonts w:ascii="Times New Roman" w:hAnsi="Times New Roman" w:cs="Times New Roman"/>
        </w:rPr>
        <w:t xml:space="preserve"> — единство знаний и решений»</w:t>
      </w:r>
    </w:p>
    <w:p w:rsidR="00FF357D" w:rsidRPr="00322DEE" w:rsidRDefault="000835B8" w:rsidP="001856FD">
      <w:pPr>
        <w:spacing w:after="0"/>
        <w:jc w:val="both"/>
        <w:rPr>
          <w:rFonts w:ascii="Times New Roman" w:hAnsi="Times New Roman" w:cs="Times New Roman"/>
        </w:rPr>
      </w:pPr>
      <w:hyperlink r:id="rId19" w:history="1">
        <w:r w:rsidR="00322DEE" w:rsidRPr="004B37B8">
          <w:rPr>
            <w:rStyle w:val="a3"/>
            <w:rFonts w:ascii="Times New Roman" w:hAnsi="Times New Roman" w:cs="Times New Roman"/>
          </w:rPr>
          <w:t>https://uchitel.club/events/ucenik-v-roli-ucitelia-detskii-master-klass-kak-sredstvo-povyseniia-motivacii-mladsego-skolnik</w:t>
        </w:r>
      </w:hyperlink>
      <w:r w:rsidR="00322DEE">
        <w:rPr>
          <w:rFonts w:ascii="Times New Roman" w:hAnsi="Times New Roman" w:cs="Times New Roman"/>
        </w:rPr>
        <w:t xml:space="preserve"> </w:t>
      </w: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</w:p>
    <w:p w:rsidR="001856FD" w:rsidRPr="001856FD" w:rsidRDefault="001856FD" w:rsidP="001856FD">
      <w:pPr>
        <w:spacing w:after="0"/>
        <w:jc w:val="both"/>
        <w:rPr>
          <w:rFonts w:ascii="Times New Roman" w:hAnsi="Times New Roman" w:cs="Times New Roman"/>
        </w:rPr>
      </w:pPr>
    </w:p>
    <w:p w:rsidR="00F25836" w:rsidRPr="00E56BE1" w:rsidRDefault="00F25836" w:rsidP="00541EC0">
      <w:pPr>
        <w:spacing w:after="0"/>
        <w:jc w:val="both"/>
        <w:rPr>
          <w:rFonts w:ascii="Times New Roman" w:hAnsi="Times New Roman" w:cs="Times New Roman"/>
        </w:rPr>
      </w:pPr>
    </w:p>
    <w:sectPr w:rsidR="00F25836" w:rsidRPr="00E5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62"/>
    <w:rsid w:val="000835B8"/>
    <w:rsid w:val="001856FD"/>
    <w:rsid w:val="002358DD"/>
    <w:rsid w:val="00322DEE"/>
    <w:rsid w:val="00392128"/>
    <w:rsid w:val="003E6F38"/>
    <w:rsid w:val="0042090F"/>
    <w:rsid w:val="00541EC0"/>
    <w:rsid w:val="005B7E6C"/>
    <w:rsid w:val="005E5662"/>
    <w:rsid w:val="007734D6"/>
    <w:rsid w:val="009945C1"/>
    <w:rsid w:val="00AF727C"/>
    <w:rsid w:val="00AF7930"/>
    <w:rsid w:val="00B02C32"/>
    <w:rsid w:val="00C565B9"/>
    <w:rsid w:val="00E56BE1"/>
    <w:rsid w:val="00F25836"/>
    <w:rsid w:val="00F96BAA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447FF-30FC-4BA7-94D0-5C30B0C0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66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8D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3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4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1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353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9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0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56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02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394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8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496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70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24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7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141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9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87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41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41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5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16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5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68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3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7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5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41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85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860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07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115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702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374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94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7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rastenievodstvo-i-zivotnovodstvo-kak-razdel-predmeta-trud-texnologiia-realizuiushhii-kadrovyi-zapros-regiona" TargetMode="External"/><Relationship Id="rId13" Type="http://schemas.openxmlformats.org/officeDocument/2006/relationships/hyperlink" Target="https://uchitel.club/events/formirovanie-navyka-pisma-v-period-obuceniia-gramote-obnovlenie-propisei" TargetMode="External"/><Relationship Id="rId18" Type="http://schemas.openxmlformats.org/officeDocument/2006/relationships/hyperlink" Target="https://uchitel.club/events/matematiceskoe-obrazovanie-na-urovne-srednego-obshhego-obrazovaniia-sovremennye-podxody-i-sredstva-obucenii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chitel.club/events/funkcionalnaia-gramotnost-v-nacalnoi-skole-razvitie-i-diagnostika" TargetMode="External"/><Relationship Id="rId12" Type="http://schemas.openxmlformats.org/officeDocument/2006/relationships/hyperlink" Target="https://uchitel.club/events/s-cego-nacinat-sistematiceskoe-izucenie-kursa-algebry-v-7-klasse" TargetMode="External"/><Relationship Id="rId17" Type="http://schemas.openxmlformats.org/officeDocument/2006/relationships/hyperlink" Target="https://uchitel.club/events/finansovaia-bezopasnost-detei-i-podrostk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metodiceskie-podxody-k-organizacii-deiatelnosti-ucashhixsia-po-dostizeniiu-planiruemyx-rezultatov-po-predmetu-trud-texnologii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tel.club/events/cifrovye-pomoshhniki-v-izucenii-matematiki-uciteliu-roditeliam-uceniku" TargetMode="External"/><Relationship Id="rId11" Type="http://schemas.openxmlformats.org/officeDocument/2006/relationships/hyperlink" Target="https://uchitel.club/events/v-zizni-vsegda-est-mesto-podvigu" TargetMode="External"/><Relationship Id="rId5" Type="http://schemas.openxmlformats.org/officeDocument/2006/relationships/hyperlink" Target="https://uchitel.club/events/kak-effektivno-ispolzovat-rabocie-tetradi-po-istorii-v-obrazovatelnom-processe/" TargetMode="External"/><Relationship Id="rId15" Type="http://schemas.openxmlformats.org/officeDocument/2006/relationships/hyperlink" Target="https://uchitel.club/events/cifrovye-servisy-estestvenno-naucnogo-napravleniia-v-organizacii-vneurocnoi-deiatelnosti-dlia-osnovnoi-skoly" TargetMode="External"/><Relationship Id="rId10" Type="http://schemas.openxmlformats.org/officeDocument/2006/relationships/hyperlink" Target="https://uchitel.club/events/ii-i-ego-vliianie-na-izmenenie-bazovoi-sistemy-poniatii-informatiki" TargetMode="External"/><Relationship Id="rId19" Type="http://schemas.openxmlformats.org/officeDocument/2006/relationships/hyperlink" Target="https://uchitel.club/events/ucenik-v-roli-ucitelia-detskii-master-klass-kak-sredstvo-povyseniia-motivacii-mladsego-skolni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rol-praktiko-orientirovannyx-zadac-v-ucebnom-kurse-algebra-v-razvitii-inzenernogo-mysleniia-skolnikov" TargetMode="External"/><Relationship Id="rId14" Type="http://schemas.openxmlformats.org/officeDocument/2006/relationships/hyperlink" Target="https://uchitel.club/events/zacem-kogda-i-kak-provodit-pedagogiceskuiu-diagnostiku-v-nacalnoi-s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User PC Vadim</cp:lastModifiedBy>
  <cp:revision>2</cp:revision>
  <dcterms:created xsi:type="dcterms:W3CDTF">2025-08-29T06:02:00Z</dcterms:created>
  <dcterms:modified xsi:type="dcterms:W3CDTF">2025-08-29T06:02:00Z</dcterms:modified>
</cp:coreProperties>
</file>