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BA" w:rsidRDefault="005C6EBA" w:rsidP="005C6E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Текст</w:t>
      </w:r>
    </w:p>
    <w:p w:rsidR="005C6EBA" w:rsidRDefault="005C6EBA" w:rsidP="005C6EBA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E744D" w:rsidRDefault="002E744D" w:rsidP="005C6EBA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E744D" w:rsidRDefault="002E744D" w:rsidP="005C6EBA">
      <w:pPr>
        <w:rPr>
          <w:rFonts w:ascii="Arial" w:hAnsi="Arial" w:cs="Arial"/>
          <w:b/>
          <w:color w:val="000000"/>
          <w:sz w:val="21"/>
          <w:szCs w:val="21"/>
        </w:rPr>
      </w:pPr>
      <w:r w:rsidRPr="002E744D">
        <w:rPr>
          <w:rFonts w:ascii="Arial" w:hAnsi="Arial" w:cs="Arial"/>
          <w:b/>
          <w:color w:val="000000"/>
          <w:sz w:val="21"/>
          <w:szCs w:val="21"/>
        </w:rPr>
        <w:t>Инклюзия в школьной среде</w:t>
      </w:r>
    </w:p>
    <w:p w:rsidR="002E744D" w:rsidRDefault="002E744D" w:rsidP="005C6EBA">
      <w:pPr>
        <w:rPr>
          <w:rFonts w:ascii="Arial" w:hAnsi="Arial" w:cs="Arial"/>
          <w:color w:val="000000"/>
          <w:sz w:val="21"/>
          <w:szCs w:val="21"/>
        </w:rPr>
      </w:pPr>
    </w:p>
    <w:p w:rsidR="00ED163A" w:rsidRDefault="00ED163A" w:rsidP="00ED163A">
      <w:pPr>
        <w:rPr>
          <w:rFonts w:ascii="Arial" w:hAnsi="Arial" w:cs="Arial"/>
          <w:color w:val="000000"/>
          <w:sz w:val="21"/>
          <w:szCs w:val="21"/>
        </w:rPr>
      </w:pPr>
      <w:r w:rsidRPr="00ED163A">
        <w:rPr>
          <w:rFonts w:ascii="Arial" w:hAnsi="Arial" w:cs="Arial"/>
          <w:color w:val="000000"/>
          <w:sz w:val="21"/>
          <w:szCs w:val="21"/>
        </w:rPr>
        <w:t xml:space="preserve">Ребёнок с ОВЗ сейчас может поступить в любую школу, в которую родители пожелают его отправить. В этой ситуации учителям непросто, особенно классным руководителям. </w:t>
      </w:r>
    </w:p>
    <w:p w:rsidR="00ED163A" w:rsidRDefault="00ED163A" w:rsidP="005C6EBA">
      <w:pPr>
        <w:rPr>
          <w:rFonts w:ascii="Arial" w:hAnsi="Arial" w:cs="Arial"/>
          <w:color w:val="000000"/>
          <w:sz w:val="21"/>
          <w:szCs w:val="21"/>
        </w:rPr>
      </w:pPr>
    </w:p>
    <w:p w:rsidR="00ED163A" w:rsidRDefault="00ED163A" w:rsidP="00ED163A">
      <w:pPr>
        <w:rPr>
          <w:rFonts w:ascii="Arial" w:hAnsi="Arial" w:cs="Arial"/>
          <w:color w:val="000000"/>
          <w:sz w:val="21"/>
          <w:szCs w:val="21"/>
        </w:rPr>
      </w:pPr>
    </w:p>
    <w:p w:rsidR="00ED163A" w:rsidRPr="00ED163A" w:rsidRDefault="00ED163A" w:rsidP="005C6EBA">
      <w:pPr>
        <w:rPr>
          <w:rFonts w:ascii="Arial" w:hAnsi="Arial" w:cs="Arial"/>
          <w:color w:val="000000"/>
          <w:sz w:val="21"/>
          <w:szCs w:val="21"/>
        </w:rPr>
      </w:pPr>
      <w:r w:rsidRPr="002E744D">
        <w:rPr>
          <w:rFonts w:ascii="Arial" w:hAnsi="Arial" w:cs="Arial"/>
          <w:color w:val="000000"/>
          <w:sz w:val="21"/>
          <w:szCs w:val="21"/>
        </w:rPr>
        <w:t>Серия учебных пособий «Учителю о детях с ограниченными возможностями здоровья» адресована учителям общеобразовательных организаций, в которые приходят дети с ограниченными возможностями здоровья (ОВЗ).</w:t>
      </w:r>
      <w:r w:rsidR="002E744D">
        <w:rPr>
          <w:rFonts w:ascii="Arial" w:hAnsi="Arial" w:cs="Arial"/>
          <w:color w:val="000000"/>
          <w:sz w:val="21"/>
          <w:szCs w:val="21"/>
        </w:rPr>
        <w:br/>
      </w:r>
    </w:p>
    <w:p w:rsidR="002E744D" w:rsidRDefault="002E744D" w:rsidP="005C6EBA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C6EBA" w:rsidRDefault="005C6EBA" w:rsidP="005C6EBA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Краткая аннотация:</w:t>
      </w:r>
    </w:p>
    <w:p w:rsidR="002E744D" w:rsidRDefault="002E744D" w:rsidP="002E744D">
      <w:p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</w:t>
      </w:r>
      <w:r w:rsidRPr="002E744D">
        <w:rPr>
          <w:rFonts w:ascii="Arial" w:hAnsi="Arial" w:cs="Arial"/>
          <w:color w:val="000000"/>
          <w:sz w:val="21"/>
          <w:szCs w:val="21"/>
        </w:rPr>
        <w:t>особиях серии, написанных ведущими специалистами в области коррекционной педагогики, представлены:</w:t>
      </w:r>
    </w:p>
    <w:p w:rsidR="002E744D" w:rsidRDefault="002E744D" w:rsidP="002E744D">
      <w:pPr>
        <w:pStyle w:val="a4"/>
        <w:numPr>
          <w:ilvl w:val="0"/>
          <w:numId w:val="2"/>
        </w:num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1"/>
          <w:szCs w:val="21"/>
        </w:rPr>
      </w:pPr>
      <w:r w:rsidRPr="002E744D">
        <w:rPr>
          <w:rFonts w:ascii="Arial" w:hAnsi="Arial" w:cs="Arial"/>
          <w:color w:val="000000"/>
          <w:sz w:val="21"/>
          <w:szCs w:val="21"/>
        </w:rPr>
        <w:t>основные аспекты психолого-педагогических характеристик каждой конкретной группы детей с ОВЗ;</w:t>
      </w:r>
    </w:p>
    <w:p w:rsidR="002E744D" w:rsidRDefault="002E744D" w:rsidP="002E744D">
      <w:pPr>
        <w:pStyle w:val="a4"/>
        <w:numPr>
          <w:ilvl w:val="0"/>
          <w:numId w:val="2"/>
        </w:num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1"/>
          <w:szCs w:val="21"/>
        </w:rPr>
      </w:pPr>
      <w:r w:rsidRPr="002E744D">
        <w:rPr>
          <w:rFonts w:ascii="Arial" w:hAnsi="Arial" w:cs="Arial"/>
          <w:color w:val="000000"/>
          <w:sz w:val="21"/>
          <w:szCs w:val="21"/>
        </w:rPr>
        <w:t xml:space="preserve">методические рекомендации по обеспечению </w:t>
      </w:r>
      <w:r w:rsidR="00C014FC" w:rsidRPr="002E744D">
        <w:rPr>
          <w:rFonts w:ascii="Arial" w:hAnsi="Arial" w:cs="Arial"/>
          <w:color w:val="000000"/>
          <w:sz w:val="21"/>
          <w:szCs w:val="21"/>
        </w:rPr>
        <w:t>специальных условий реализации,</w:t>
      </w:r>
      <w:r w:rsidRPr="002E744D">
        <w:rPr>
          <w:rFonts w:ascii="Arial" w:hAnsi="Arial" w:cs="Arial"/>
          <w:color w:val="000000"/>
          <w:sz w:val="21"/>
          <w:szCs w:val="21"/>
        </w:rPr>
        <w:t xml:space="preserve"> адаптированных основных общеобразовательных программ с учетом разнообразных образовательных маршрутов;</w:t>
      </w:r>
    </w:p>
    <w:p w:rsidR="002E744D" w:rsidRDefault="002E744D" w:rsidP="002E744D">
      <w:pPr>
        <w:pStyle w:val="a4"/>
        <w:numPr>
          <w:ilvl w:val="0"/>
          <w:numId w:val="2"/>
        </w:num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1"/>
          <w:szCs w:val="21"/>
        </w:rPr>
      </w:pPr>
      <w:r w:rsidRPr="002E744D">
        <w:rPr>
          <w:rFonts w:ascii="Arial" w:hAnsi="Arial" w:cs="Arial"/>
          <w:color w:val="000000"/>
          <w:sz w:val="21"/>
          <w:szCs w:val="21"/>
        </w:rPr>
        <w:t>перечни нормативно-правовой и учебно-методической литературы, отражающей актуальные проблемы развития, воспитания и обучения детей с ОВЗ;</w:t>
      </w:r>
    </w:p>
    <w:p w:rsidR="002E744D" w:rsidRPr="00ED163A" w:rsidRDefault="002E744D" w:rsidP="002E744D">
      <w:pPr>
        <w:pStyle w:val="a4"/>
        <w:numPr>
          <w:ilvl w:val="0"/>
          <w:numId w:val="2"/>
        </w:num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1"/>
          <w:szCs w:val="21"/>
        </w:rPr>
      </w:pPr>
      <w:r w:rsidRPr="002E744D">
        <w:rPr>
          <w:rFonts w:ascii="Arial" w:hAnsi="Arial" w:cs="Arial"/>
          <w:color w:val="000000"/>
          <w:sz w:val="21"/>
          <w:szCs w:val="21"/>
        </w:rPr>
        <w:t>ответы на наиболее часто задаваемые педагогами вопросы</w:t>
      </w:r>
      <w:r w:rsidRPr="002E744D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ED163A" w:rsidRPr="00ED163A" w:rsidRDefault="00ED163A" w:rsidP="00ED163A">
      <w:pPr>
        <w:shd w:val="clear" w:color="auto" w:fill="FFFFFF"/>
        <w:spacing w:before="100" w:beforeAutospacing="1" w:after="336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2E744D" w:rsidRDefault="002E744D" w:rsidP="005C6EBA">
      <w:pPr>
        <w:rPr>
          <w:rFonts w:ascii="Arial" w:hAnsi="Arial" w:cs="Arial"/>
          <w:color w:val="000000"/>
          <w:sz w:val="21"/>
          <w:szCs w:val="21"/>
        </w:rPr>
      </w:pPr>
    </w:p>
    <w:p w:rsidR="002E744D" w:rsidRDefault="002E744D" w:rsidP="005C6EBA">
      <w:pPr>
        <w:rPr>
          <w:rFonts w:ascii="Arial" w:hAnsi="Arial" w:cs="Arial"/>
          <w:color w:val="000000"/>
          <w:sz w:val="21"/>
          <w:szCs w:val="21"/>
        </w:rPr>
      </w:pPr>
    </w:p>
    <w:p w:rsidR="00F76B08" w:rsidRDefault="00F76B08"/>
    <w:sectPr w:rsidR="00F7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C3"/>
    <w:multiLevelType w:val="hybridMultilevel"/>
    <w:tmpl w:val="08D6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3396"/>
    <w:multiLevelType w:val="multilevel"/>
    <w:tmpl w:val="7746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78"/>
    <w:rsid w:val="002E744D"/>
    <w:rsid w:val="005C6EBA"/>
    <w:rsid w:val="00945F78"/>
    <w:rsid w:val="00C014FC"/>
    <w:rsid w:val="00ED163A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590F-751E-47CD-BC69-8014B92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B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4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Оксана Юрьевна</dc:creator>
  <cp:keywords/>
  <dc:description/>
  <cp:lastModifiedBy>Буравина Мария Владимировна</cp:lastModifiedBy>
  <cp:revision>4</cp:revision>
  <dcterms:created xsi:type="dcterms:W3CDTF">2022-04-11T15:32:00Z</dcterms:created>
  <dcterms:modified xsi:type="dcterms:W3CDTF">2022-04-12T13:49:00Z</dcterms:modified>
</cp:coreProperties>
</file>